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FE2F9" w14:textId="6C2E176A" w:rsidR="00FC110C" w:rsidRPr="00232372" w:rsidRDefault="0042256D">
      <w:r w:rsidRPr="00232372">
        <w:t>○</w:t>
      </w:r>
      <w:r w:rsidR="00E87186" w:rsidRPr="00232372">
        <w:rPr>
          <w:rFonts w:hint="eastAsia"/>
        </w:rPr>
        <w:t>六戸町</w:t>
      </w:r>
      <w:r w:rsidRPr="00232372">
        <w:t>犯罪被害者等転居費支援金支給要綱</w:t>
      </w:r>
    </w:p>
    <w:p w14:paraId="2D0CB7E6" w14:textId="77777777" w:rsidR="00A55C6E" w:rsidRPr="00232372" w:rsidRDefault="00A55C6E">
      <w:pPr>
        <w:ind w:left="205"/>
      </w:pPr>
    </w:p>
    <w:p w14:paraId="76BE9FA7" w14:textId="2BB72B81" w:rsidR="00FC110C" w:rsidRPr="00232372" w:rsidRDefault="00A55C6E">
      <w:pPr>
        <w:ind w:left="205"/>
      </w:pPr>
      <w:r w:rsidRPr="00232372">
        <w:t xml:space="preserve"> </w:t>
      </w:r>
      <w:r w:rsidR="0042256D" w:rsidRPr="00232372">
        <w:t>(趣旨)</w:t>
      </w:r>
    </w:p>
    <w:p w14:paraId="09FFB977" w14:textId="0790E872" w:rsidR="00FC110C" w:rsidRPr="00232372" w:rsidRDefault="0042256D">
      <w:pPr>
        <w:ind w:left="210" w:hanging="210"/>
      </w:pPr>
      <w:r w:rsidRPr="00232372">
        <w:rPr>
          <w:color w:val="auto"/>
        </w:rPr>
        <w:t>第1条　この要綱は、</w:t>
      </w:r>
      <w:r w:rsidR="00E87186" w:rsidRPr="00232372">
        <w:rPr>
          <w:rFonts w:hint="eastAsia"/>
          <w:color w:val="auto"/>
        </w:rPr>
        <w:t>六戸町</w:t>
      </w:r>
      <w:r w:rsidRPr="00232372">
        <w:rPr>
          <w:color w:val="auto"/>
        </w:rPr>
        <w:t>犯罪被害者等支援条例</w:t>
      </w:r>
      <w:hyperlink r:id="rId7">
        <w:r w:rsidRPr="00232372">
          <w:rPr>
            <w:color w:val="auto"/>
          </w:rPr>
          <w:t>(令和</w:t>
        </w:r>
        <w:r w:rsidR="00C4064C" w:rsidRPr="00232372">
          <w:rPr>
            <w:rFonts w:hint="eastAsia"/>
            <w:color w:val="auto"/>
          </w:rPr>
          <w:t>6</w:t>
        </w:r>
        <w:r w:rsidR="00E87186" w:rsidRPr="00232372">
          <w:rPr>
            <w:color w:val="auto"/>
          </w:rPr>
          <w:t>年</w:t>
        </w:r>
        <w:r w:rsidRPr="00232372">
          <w:rPr>
            <w:color w:val="auto"/>
          </w:rPr>
          <w:t>条例第</w:t>
        </w:r>
        <w:r w:rsidR="00876290">
          <w:rPr>
            <w:rFonts w:hint="eastAsia"/>
            <w:color w:val="auto"/>
          </w:rPr>
          <w:t>1</w:t>
        </w:r>
        <w:r w:rsidR="00876290">
          <w:rPr>
            <w:color w:val="auto"/>
          </w:rPr>
          <w:t>9</w:t>
        </w:r>
        <w:bookmarkStart w:id="0" w:name="_GoBack"/>
        <w:bookmarkEnd w:id="0"/>
        <w:r w:rsidRPr="00232372">
          <w:rPr>
            <w:color w:val="auto"/>
          </w:rPr>
          <w:t xml:space="preserve">号。以下「条例」という。) </w:t>
        </w:r>
      </w:hyperlink>
      <w:r w:rsidRPr="00232372">
        <w:rPr>
          <w:color w:val="auto"/>
        </w:rPr>
        <w:t>第9条</w:t>
      </w:r>
      <w:hyperlink r:id="rId8">
        <w:r w:rsidRPr="00232372">
          <w:rPr>
            <w:color w:val="auto"/>
          </w:rPr>
          <w:t>に</w:t>
        </w:r>
      </w:hyperlink>
      <w:r w:rsidRPr="00232372">
        <w:rPr>
          <w:color w:val="auto"/>
        </w:rPr>
        <w:t>基づき、犯罪被害者等に支給する転居に要する費用(以下「転居費支援金」と</w:t>
      </w:r>
      <w:r w:rsidRPr="00232372">
        <w:t>いう。)に関し必要な事項を定めるものとする。</w:t>
      </w:r>
    </w:p>
    <w:p w14:paraId="327ABE02" w14:textId="77777777" w:rsidR="00FC110C" w:rsidRPr="00232372" w:rsidRDefault="0042256D">
      <w:pPr>
        <w:ind w:left="205"/>
      </w:pPr>
      <w:r w:rsidRPr="00232372">
        <w:t>(定義)</w:t>
      </w:r>
    </w:p>
    <w:p w14:paraId="29D819E9" w14:textId="77777777" w:rsidR="00FC110C" w:rsidRPr="00232372" w:rsidRDefault="0042256D" w:rsidP="00B550E2">
      <w:pPr>
        <w:ind w:left="210" w:hangingChars="100" w:hanging="210"/>
      </w:pPr>
      <w:r w:rsidRPr="00232372">
        <w:t>第2条　この要綱において、</w:t>
      </w:r>
      <w:r w:rsidRPr="00232372">
        <w:rPr>
          <w:color w:val="auto"/>
        </w:rPr>
        <w:t>次の各号に掲げる用語の意義は、当該各号に定め</w:t>
      </w:r>
      <w:r w:rsidRPr="00232372">
        <w:t>るところによる。</w:t>
      </w:r>
    </w:p>
    <w:p w14:paraId="6266C88C" w14:textId="77777777" w:rsidR="00FC110C" w:rsidRPr="00232372" w:rsidRDefault="0042256D">
      <w:pPr>
        <w:numPr>
          <w:ilvl w:val="0"/>
          <w:numId w:val="1"/>
        </w:numPr>
        <w:ind w:hanging="525"/>
      </w:pPr>
      <w:r w:rsidRPr="00232372">
        <w:t>犯罪行為　日本国内又は日本国外にある日本船舶若しくは日本航空機内において行われた刑法(明治40年法律第45号)その他法令に規定する人の生命又は身体を害する罪に当たる行為(刑法第37条第1項本文、第39条第1項又は第41条の規定により罰せられない行為を含むものとし、同法第35条又は第36条第1項の規定により罰せられない行為及び過失による行為を除く。)をいう。</w:t>
      </w:r>
    </w:p>
    <w:p w14:paraId="1C2898F3" w14:textId="77777777" w:rsidR="00FC110C" w:rsidRPr="00232372" w:rsidRDefault="0042256D">
      <w:pPr>
        <w:numPr>
          <w:ilvl w:val="0"/>
          <w:numId w:val="1"/>
        </w:numPr>
        <w:ind w:hanging="525"/>
      </w:pPr>
      <w:r w:rsidRPr="00232372">
        <w:t>犯罪被害　犯罪行為による被害で、警察に被害届が提出されているものをいう。</w:t>
      </w:r>
    </w:p>
    <w:p w14:paraId="5C805FF1" w14:textId="77777777" w:rsidR="00FC110C" w:rsidRPr="00232372" w:rsidRDefault="0042256D">
      <w:pPr>
        <w:numPr>
          <w:ilvl w:val="0"/>
          <w:numId w:val="1"/>
        </w:numPr>
        <w:ind w:hanging="525"/>
      </w:pPr>
      <w:r w:rsidRPr="00232372">
        <w:t>犯罪被害者　犯罪被害を受けた者をいう。</w:t>
      </w:r>
    </w:p>
    <w:p w14:paraId="43ED8D32" w14:textId="36F7B309" w:rsidR="00FC110C" w:rsidRPr="00232372" w:rsidRDefault="0042256D">
      <w:pPr>
        <w:numPr>
          <w:ilvl w:val="0"/>
          <w:numId w:val="1"/>
        </w:numPr>
        <w:ind w:hanging="525"/>
      </w:pPr>
      <w:r w:rsidRPr="00232372">
        <w:t>住民　住民基本台帳法(昭和42年法律第81号)</w:t>
      </w:r>
      <w:r w:rsidR="00A76510" w:rsidRPr="00232372">
        <w:t>に基づき、本</w:t>
      </w:r>
      <w:r w:rsidR="00A76510" w:rsidRPr="00232372">
        <w:rPr>
          <w:rFonts w:hint="eastAsia"/>
        </w:rPr>
        <w:t>町</w:t>
      </w:r>
      <w:r w:rsidRPr="00232372">
        <w:t>の住民基本台帳に記録されている者をいう。</w:t>
      </w:r>
    </w:p>
    <w:p w14:paraId="0B4E9F8B" w14:textId="77777777" w:rsidR="00FC110C" w:rsidRPr="00232372" w:rsidRDefault="0042256D">
      <w:pPr>
        <w:ind w:left="205"/>
      </w:pPr>
      <w:r w:rsidRPr="00232372">
        <w:t>(支給対象者)</w:t>
      </w:r>
    </w:p>
    <w:p w14:paraId="624B4BF2" w14:textId="77777777" w:rsidR="00FC110C" w:rsidRPr="00232372" w:rsidRDefault="0042256D">
      <w:pPr>
        <w:ind w:left="210" w:hanging="210"/>
        <w:rPr>
          <w:color w:val="auto"/>
        </w:rPr>
      </w:pPr>
      <w:r w:rsidRPr="00232372">
        <w:t>第3条　転居費支援金の支給を受けることができる者(以下「支給対象者」という。)は、</w:t>
      </w:r>
      <w:r w:rsidRPr="00232372">
        <w:rPr>
          <w:color w:val="auto"/>
        </w:rPr>
        <w:t>次の各号のいずれにも該当する者とする。</w:t>
      </w:r>
    </w:p>
    <w:p w14:paraId="7DAD6272" w14:textId="34A444BC" w:rsidR="00FC110C" w:rsidRPr="00232372" w:rsidRDefault="0042256D" w:rsidP="00A55C6E">
      <w:pPr>
        <w:numPr>
          <w:ilvl w:val="0"/>
          <w:numId w:val="2"/>
        </w:numPr>
        <w:ind w:right="-53" w:hanging="210"/>
      </w:pPr>
      <w:r w:rsidRPr="00232372">
        <w:t>犯罪被害者又は犯罪による被害を受けた時に当該犯罪被害者と同居していた配偶者(婚姻の届出をしていないが、事実上婚姻関係と同様の事情にあったと</w:t>
      </w:r>
      <w:r w:rsidR="00A76510" w:rsidRPr="00232372">
        <w:rPr>
          <w:rFonts w:hint="eastAsia"/>
        </w:rPr>
        <w:t>町</w:t>
      </w:r>
      <w:r w:rsidRPr="00232372">
        <w:t>長が認める者を含む。以下同じ。)、2親等以内の親族若しくは遺族で、当該犯罪被害発生時から引き続き住民である者(</w:t>
      </w:r>
      <w:r w:rsidR="00A76510" w:rsidRPr="00232372">
        <w:rPr>
          <w:rFonts w:hint="eastAsia"/>
        </w:rPr>
        <w:t>町</w:t>
      </w:r>
      <w:r w:rsidRPr="00232372">
        <w:t>外に転居した者にあっては、犯罪被害発生時から転居する時まで引き続き住民であった者)</w:t>
      </w:r>
    </w:p>
    <w:p w14:paraId="66F8743B" w14:textId="77777777" w:rsidR="00C4064C" w:rsidRPr="00232372" w:rsidRDefault="0042256D">
      <w:pPr>
        <w:numPr>
          <w:ilvl w:val="0"/>
          <w:numId w:val="2"/>
        </w:numPr>
        <w:ind w:right="1148" w:hanging="210"/>
      </w:pPr>
      <w:r w:rsidRPr="00232372">
        <w:t>次に掲げる要件のいずれかに該当すると</w:t>
      </w:r>
      <w:r w:rsidR="00A76510" w:rsidRPr="00232372">
        <w:rPr>
          <w:rFonts w:hint="eastAsia"/>
        </w:rPr>
        <w:t>町</w:t>
      </w:r>
      <w:r w:rsidRPr="00232372">
        <w:t>長が認めた者</w:t>
      </w:r>
    </w:p>
    <w:p w14:paraId="7F5CD46C" w14:textId="77777777" w:rsidR="00C4064C" w:rsidRPr="00232372" w:rsidRDefault="0042256D" w:rsidP="00C4064C">
      <w:pPr>
        <w:ind w:left="405" w:right="1148" w:firstLine="0"/>
      </w:pPr>
      <w:r w:rsidRPr="00232372">
        <w:t>ア　犯罪により住居が損壊し、又は汚損した者</w:t>
      </w:r>
    </w:p>
    <w:p w14:paraId="7E18216E" w14:textId="3D9DC68C" w:rsidR="00C4064C" w:rsidRPr="00232372" w:rsidRDefault="0042256D" w:rsidP="00A55C6E">
      <w:pPr>
        <w:ind w:left="405" w:right="88" w:firstLine="0"/>
      </w:pPr>
      <w:r w:rsidRPr="00232372">
        <w:t xml:space="preserve">イ　</w:t>
      </w:r>
      <w:r w:rsidRPr="00232372">
        <w:rPr>
          <w:color w:val="auto"/>
        </w:rPr>
        <w:t>条例第2条第2号</w:t>
      </w:r>
      <w:hyperlink r:id="rId9">
        <w:r w:rsidRPr="00232372">
          <w:rPr>
            <w:color w:val="auto"/>
          </w:rPr>
          <w:t>に</w:t>
        </w:r>
      </w:hyperlink>
      <w:r w:rsidRPr="00232372">
        <w:rPr>
          <w:color w:val="auto"/>
        </w:rPr>
        <w:t>規定する二次被</w:t>
      </w:r>
      <w:r w:rsidRPr="00232372">
        <w:t>害を受けた者又は受けるおそれがある者</w:t>
      </w:r>
    </w:p>
    <w:p w14:paraId="7FA69FF4" w14:textId="274E3370" w:rsidR="00FC110C" w:rsidRPr="00232372" w:rsidRDefault="0042256D" w:rsidP="00C4064C">
      <w:pPr>
        <w:ind w:left="405" w:right="1148" w:firstLine="0"/>
      </w:pPr>
      <w:r w:rsidRPr="00232372">
        <w:t>ウ　犯罪による被害を受けた時の住居における生活に支障がある者</w:t>
      </w:r>
    </w:p>
    <w:p w14:paraId="36534D40" w14:textId="77777777" w:rsidR="00FC110C" w:rsidRPr="00232372" w:rsidRDefault="0042256D">
      <w:pPr>
        <w:ind w:left="205"/>
      </w:pPr>
      <w:r w:rsidRPr="00232372">
        <w:t>(転居費支援金の額等)</w:t>
      </w:r>
    </w:p>
    <w:p w14:paraId="34C76299" w14:textId="77777777" w:rsidR="00FC110C" w:rsidRPr="00232372" w:rsidRDefault="0042256D">
      <w:pPr>
        <w:ind w:left="210" w:hanging="210"/>
      </w:pPr>
      <w:r w:rsidRPr="00232372">
        <w:t>第4条　転居費支援金の額は、</w:t>
      </w:r>
      <w:r w:rsidRPr="00232372">
        <w:rPr>
          <w:color w:val="auto"/>
        </w:rPr>
        <w:t>次の各号</w:t>
      </w:r>
      <w:r w:rsidRPr="00232372">
        <w:t>に掲げる費用(以下「対象経費」という。)の合計額又は20万円のいずれか少ない額とする。</w:t>
      </w:r>
    </w:p>
    <w:p w14:paraId="601E52F5" w14:textId="77777777" w:rsidR="00FC110C" w:rsidRPr="00232372" w:rsidRDefault="0042256D">
      <w:pPr>
        <w:numPr>
          <w:ilvl w:val="0"/>
          <w:numId w:val="3"/>
        </w:numPr>
        <w:ind w:hanging="525"/>
      </w:pPr>
      <w:r w:rsidRPr="00232372">
        <w:t>運送に要した費用</w:t>
      </w:r>
    </w:p>
    <w:p w14:paraId="066176DF" w14:textId="77777777" w:rsidR="00FC110C" w:rsidRPr="00232372" w:rsidRDefault="0042256D">
      <w:pPr>
        <w:numPr>
          <w:ilvl w:val="0"/>
          <w:numId w:val="3"/>
        </w:numPr>
        <w:ind w:hanging="525"/>
      </w:pPr>
      <w:r w:rsidRPr="00232372">
        <w:t>荷造り等のサービス(運送業者が行ったものに限る。)に要した費用</w:t>
      </w:r>
    </w:p>
    <w:p w14:paraId="6419F1C5" w14:textId="77777777" w:rsidR="00FC110C" w:rsidRPr="00232372" w:rsidRDefault="0042256D">
      <w:pPr>
        <w:numPr>
          <w:ilvl w:val="0"/>
          <w:numId w:val="3"/>
        </w:numPr>
        <w:ind w:hanging="525"/>
      </w:pPr>
      <w:r w:rsidRPr="00232372">
        <w:t>新たな住居に入居する際に要する敷金、礼金、仲介手数料及び保証料</w:t>
      </w:r>
    </w:p>
    <w:p w14:paraId="525D0B93" w14:textId="77777777" w:rsidR="00FC110C" w:rsidRPr="00232372" w:rsidRDefault="0042256D">
      <w:pPr>
        <w:ind w:left="10"/>
      </w:pPr>
      <w:r w:rsidRPr="00232372">
        <w:t>2　転居費支援金は、同一の事案について、1回の転居に要した費用に限り支給するものとする。</w:t>
      </w:r>
    </w:p>
    <w:p w14:paraId="5691EDA7" w14:textId="77777777" w:rsidR="00FC110C" w:rsidRPr="00232372" w:rsidRDefault="0042256D">
      <w:pPr>
        <w:ind w:left="205"/>
      </w:pPr>
      <w:r w:rsidRPr="00232372">
        <w:t>(支給の制限)</w:t>
      </w:r>
    </w:p>
    <w:p w14:paraId="3757050C" w14:textId="3C251E24" w:rsidR="00FC110C" w:rsidRPr="00232372" w:rsidRDefault="0042256D">
      <w:pPr>
        <w:ind w:left="10"/>
      </w:pPr>
      <w:r w:rsidRPr="00232372">
        <w:t xml:space="preserve">第5条　</w:t>
      </w:r>
      <w:r w:rsidR="00A76510" w:rsidRPr="00232372">
        <w:rPr>
          <w:rFonts w:hint="eastAsia"/>
        </w:rPr>
        <w:t>町</w:t>
      </w:r>
      <w:r w:rsidRPr="00232372">
        <w:t>長は、</w:t>
      </w:r>
      <w:r w:rsidRPr="00232372">
        <w:rPr>
          <w:color w:val="auto"/>
        </w:rPr>
        <w:t>次の各号</w:t>
      </w:r>
      <w:r w:rsidRPr="00232372">
        <w:t>のいずれかに掲げる場合は、転居費支援金を支給しないことができる。</w:t>
      </w:r>
    </w:p>
    <w:p w14:paraId="20696DFC" w14:textId="77777777" w:rsidR="00FC110C" w:rsidRPr="00232372" w:rsidRDefault="0042256D">
      <w:pPr>
        <w:numPr>
          <w:ilvl w:val="0"/>
          <w:numId w:val="4"/>
        </w:numPr>
        <w:ind w:hanging="525"/>
      </w:pPr>
      <w:r w:rsidRPr="00232372">
        <w:t>他の地方公共団体から当該転居費支援金と同種の支給を受けている場合</w:t>
      </w:r>
    </w:p>
    <w:p w14:paraId="07AD211C" w14:textId="77777777" w:rsidR="00FC110C" w:rsidRPr="00232372" w:rsidRDefault="0042256D">
      <w:pPr>
        <w:numPr>
          <w:ilvl w:val="0"/>
          <w:numId w:val="4"/>
        </w:numPr>
        <w:ind w:hanging="525"/>
      </w:pPr>
      <w:r w:rsidRPr="00232372">
        <w:t>当該犯罪が行われたときにおいて、支給対象者と加害者の間に次のいずれかに該当する親族関係があった場合。ただし、婚姻を継続し難い重大な事由が生じていた場合その他の当該親族関係が破綻していたと認められる事情がある場合については、この限りでない。</w:t>
      </w:r>
    </w:p>
    <w:p w14:paraId="17DBEA5E" w14:textId="77777777" w:rsidR="00FC110C" w:rsidRPr="00232372" w:rsidRDefault="0042256D">
      <w:pPr>
        <w:numPr>
          <w:ilvl w:val="1"/>
          <w:numId w:val="4"/>
        </w:numPr>
        <w:ind w:right="45" w:hanging="420"/>
      </w:pPr>
      <w:r w:rsidRPr="00232372">
        <w:t>夫婦(婚姻の届出をしていないが、事実上婚姻関係と同様の事情にある場合を含む。)</w:t>
      </w:r>
    </w:p>
    <w:p w14:paraId="467A26D4" w14:textId="77777777" w:rsidR="00C4064C" w:rsidRPr="00232372" w:rsidRDefault="0042256D">
      <w:pPr>
        <w:numPr>
          <w:ilvl w:val="1"/>
          <w:numId w:val="4"/>
        </w:numPr>
        <w:ind w:right="45" w:hanging="420"/>
      </w:pPr>
      <w:r w:rsidRPr="00232372">
        <w:t xml:space="preserve">直系血族(親子については、養子縁組の届出をしていないが、事実上養子縁組関係と同様の事情にある場合を含む。) </w:t>
      </w:r>
    </w:p>
    <w:p w14:paraId="6ABADEA7" w14:textId="68DCB4C3" w:rsidR="00FC110C" w:rsidRPr="00232372" w:rsidRDefault="0042256D">
      <w:pPr>
        <w:numPr>
          <w:ilvl w:val="1"/>
          <w:numId w:val="4"/>
        </w:numPr>
        <w:ind w:right="45" w:hanging="420"/>
      </w:pPr>
      <w:r w:rsidRPr="00232372">
        <w:t>3親等内の親族</w:t>
      </w:r>
    </w:p>
    <w:p w14:paraId="1DFCA9F3" w14:textId="77777777" w:rsidR="00FC110C" w:rsidRPr="00232372" w:rsidRDefault="0042256D">
      <w:pPr>
        <w:numPr>
          <w:ilvl w:val="0"/>
          <w:numId w:val="4"/>
        </w:numPr>
        <w:ind w:hanging="525"/>
      </w:pPr>
      <w:r w:rsidRPr="00232372">
        <w:t>支給対象者が犯罪を誘発したとき、その他当該犯罪被害につき、犯罪被害者又はその遺族にもその責めに帰すべき行為があった場合</w:t>
      </w:r>
    </w:p>
    <w:p w14:paraId="01109DBB" w14:textId="2467C077" w:rsidR="00FC110C" w:rsidRPr="00232372" w:rsidRDefault="0042256D">
      <w:pPr>
        <w:numPr>
          <w:ilvl w:val="0"/>
          <w:numId w:val="4"/>
        </w:numPr>
        <w:ind w:hanging="525"/>
      </w:pPr>
      <w:r w:rsidRPr="00232372">
        <w:rPr>
          <w:color w:val="auto"/>
        </w:rPr>
        <w:lastRenderedPageBreak/>
        <w:t>支給対象者が、</w:t>
      </w:r>
      <w:r w:rsidR="00A76510" w:rsidRPr="00232372">
        <w:rPr>
          <w:rFonts w:hint="eastAsia"/>
          <w:color w:val="auto"/>
        </w:rPr>
        <w:t>六戸町</w:t>
      </w:r>
      <w:r w:rsidRPr="00232372">
        <w:rPr>
          <w:color w:val="auto"/>
        </w:rPr>
        <w:t>暴力団排除条例</w:t>
      </w:r>
      <w:hyperlink r:id="rId10">
        <w:r w:rsidRPr="00232372">
          <w:rPr>
            <w:color w:val="auto"/>
          </w:rPr>
          <w:t>(平成23</w:t>
        </w:r>
        <w:r w:rsidR="00C4064C" w:rsidRPr="00232372">
          <w:rPr>
            <w:color w:val="auto"/>
          </w:rPr>
          <w:t>年</w:t>
        </w:r>
        <w:r w:rsidRPr="00232372">
          <w:rPr>
            <w:color w:val="auto"/>
          </w:rPr>
          <w:t>条例第</w:t>
        </w:r>
        <w:r w:rsidR="00C4064C" w:rsidRPr="00232372">
          <w:rPr>
            <w:rFonts w:hint="eastAsia"/>
            <w:color w:val="auto"/>
          </w:rPr>
          <w:t>12</w:t>
        </w:r>
        <w:r w:rsidRPr="00232372">
          <w:rPr>
            <w:color w:val="auto"/>
          </w:rPr>
          <w:t>号)</w:t>
        </w:r>
      </w:hyperlink>
      <w:hyperlink r:id="rId11">
        <w:r w:rsidRPr="00232372">
          <w:rPr>
            <w:color w:val="auto"/>
          </w:rPr>
          <w:t>第2条</w:t>
        </w:r>
        <w:r w:rsidR="00C4064C" w:rsidRPr="00232372">
          <w:rPr>
            <w:rFonts w:hint="eastAsia"/>
            <w:color w:val="auto"/>
          </w:rPr>
          <w:t>第1項</w:t>
        </w:r>
        <w:r w:rsidRPr="00232372">
          <w:rPr>
            <w:color w:val="auto"/>
          </w:rPr>
          <w:t>第</w:t>
        </w:r>
        <w:r w:rsidR="00C4064C" w:rsidRPr="00232372">
          <w:rPr>
            <w:rFonts w:hint="eastAsia"/>
            <w:color w:val="auto"/>
          </w:rPr>
          <w:t>1</w:t>
        </w:r>
        <w:r w:rsidRPr="00232372">
          <w:rPr>
            <w:color w:val="auto"/>
          </w:rPr>
          <w:t>号</w:t>
        </w:r>
      </w:hyperlink>
      <w:hyperlink r:id="rId12">
        <w:r w:rsidRPr="00232372">
          <w:rPr>
            <w:color w:val="auto"/>
          </w:rPr>
          <w:t>に</w:t>
        </w:r>
      </w:hyperlink>
      <w:r w:rsidRPr="00232372">
        <w:rPr>
          <w:color w:val="auto"/>
        </w:rPr>
        <w:t>規定する暴力団及び同条</w:t>
      </w:r>
      <w:r w:rsidR="00C4064C" w:rsidRPr="00232372">
        <w:rPr>
          <w:rFonts w:hint="eastAsia"/>
          <w:color w:val="auto"/>
        </w:rPr>
        <w:t>同項</w:t>
      </w:r>
      <w:r w:rsidRPr="00232372">
        <w:rPr>
          <w:color w:val="auto"/>
        </w:rPr>
        <w:t>第</w:t>
      </w:r>
      <w:r w:rsidR="00C4064C" w:rsidRPr="00232372">
        <w:rPr>
          <w:rFonts w:hint="eastAsia"/>
          <w:color w:val="auto"/>
        </w:rPr>
        <w:t>2</w:t>
      </w:r>
      <w:r w:rsidRPr="00232372">
        <w:rPr>
          <w:color w:val="auto"/>
        </w:rPr>
        <w:t>号</w:t>
      </w:r>
      <w:hyperlink r:id="rId13">
        <w:r w:rsidRPr="00232372">
          <w:rPr>
            <w:color w:val="auto"/>
          </w:rPr>
          <w:t>に</w:t>
        </w:r>
      </w:hyperlink>
      <w:r w:rsidRPr="00232372">
        <w:rPr>
          <w:color w:val="auto"/>
        </w:rPr>
        <w:t>規定する暴力団員並びにこれらのものと密接な関係</w:t>
      </w:r>
      <w:r w:rsidRPr="00232372">
        <w:t>を有する者である場合</w:t>
      </w:r>
    </w:p>
    <w:p w14:paraId="757FC93A" w14:textId="77777777" w:rsidR="00FC110C" w:rsidRPr="00232372" w:rsidRDefault="0042256D">
      <w:pPr>
        <w:numPr>
          <w:ilvl w:val="0"/>
          <w:numId w:val="4"/>
        </w:numPr>
        <w:ind w:hanging="525"/>
      </w:pPr>
      <w:r w:rsidRPr="00232372">
        <w:t>その他転居費支援金を支給することが社会通念上適切でないと認められる場合</w:t>
      </w:r>
    </w:p>
    <w:p w14:paraId="42579C0D" w14:textId="77777777" w:rsidR="00FC110C" w:rsidRPr="00232372" w:rsidRDefault="0042256D">
      <w:pPr>
        <w:ind w:left="205"/>
      </w:pPr>
      <w:r w:rsidRPr="00232372">
        <w:t>(支給申請)</w:t>
      </w:r>
    </w:p>
    <w:p w14:paraId="360A65FB" w14:textId="73D3D91F" w:rsidR="00FC110C" w:rsidRPr="00232372" w:rsidRDefault="0042256D">
      <w:pPr>
        <w:ind w:left="210" w:hanging="210"/>
      </w:pPr>
      <w:r w:rsidRPr="00232372">
        <w:t>第6条　転居費支援金の支給を受けようとする者(以下「申請者」という。)</w:t>
      </w:r>
      <w:r w:rsidR="00A76510" w:rsidRPr="00232372">
        <w:t>は、</w:t>
      </w:r>
      <w:r w:rsidR="00A76510" w:rsidRPr="00232372">
        <w:rPr>
          <w:rFonts w:hint="eastAsia"/>
        </w:rPr>
        <w:t>六戸町</w:t>
      </w:r>
      <w:r w:rsidRPr="00232372">
        <w:t>犯罪被害者等転居費支援金支給申請書兼請求書</w:t>
      </w:r>
      <w:r w:rsidRPr="00232372">
        <w:rPr>
          <w:color w:val="auto"/>
        </w:rPr>
        <w:t>(様式第1号)</w:t>
      </w:r>
      <w:r w:rsidRPr="00232372">
        <w:t>及び対象経費の支払を証する書類の写しに次に掲げる書類を添えて、</w:t>
      </w:r>
      <w:r w:rsidR="00A76510" w:rsidRPr="00232372">
        <w:rPr>
          <w:rFonts w:hint="eastAsia"/>
        </w:rPr>
        <w:t>町</w:t>
      </w:r>
      <w:r w:rsidRPr="00232372">
        <w:t>長に提出しなければならない。</w:t>
      </w:r>
    </w:p>
    <w:p w14:paraId="4D369211" w14:textId="77777777" w:rsidR="00C4064C" w:rsidRPr="00232372" w:rsidRDefault="0042256D">
      <w:pPr>
        <w:ind w:left="405" w:right="5970" w:hanging="210"/>
      </w:pPr>
      <w:r w:rsidRPr="00232372">
        <w:t>(1)　犯罪被害者が支給を申請する場合</w:t>
      </w:r>
    </w:p>
    <w:p w14:paraId="47F71E0F" w14:textId="07E3E78C" w:rsidR="00FC110C" w:rsidRPr="00232372" w:rsidRDefault="0042256D" w:rsidP="00A55C6E">
      <w:pPr>
        <w:ind w:leftChars="100" w:left="210" w:right="-53" w:firstLineChars="100" w:firstLine="210"/>
      </w:pPr>
      <w:r w:rsidRPr="00232372">
        <w:t>ア　犯罪被害者の住民票の写し</w:t>
      </w:r>
    </w:p>
    <w:p w14:paraId="6E48F10D" w14:textId="4B6AC960" w:rsidR="00FC110C" w:rsidRPr="00232372" w:rsidRDefault="00421EBF">
      <w:pPr>
        <w:ind w:left="430"/>
      </w:pPr>
      <w:r w:rsidRPr="00232372">
        <w:t>イ　その他</w:t>
      </w:r>
      <w:r w:rsidRPr="00232372">
        <w:rPr>
          <w:rFonts w:hint="eastAsia"/>
        </w:rPr>
        <w:t>町</w:t>
      </w:r>
      <w:r w:rsidR="0042256D" w:rsidRPr="00232372">
        <w:t>長が必要と認める書類</w:t>
      </w:r>
    </w:p>
    <w:p w14:paraId="44FA4909" w14:textId="77777777" w:rsidR="00A55C6E" w:rsidRPr="00232372" w:rsidRDefault="0042256D" w:rsidP="00A55C6E">
      <w:pPr>
        <w:ind w:left="405" w:right="-53" w:hanging="210"/>
      </w:pPr>
      <w:r w:rsidRPr="00232372">
        <w:t>(2)　犯罪被害者と同居していた配偶者又は2親等以内の親族が支給を申請する場合</w:t>
      </w:r>
    </w:p>
    <w:p w14:paraId="7F54641F" w14:textId="7630B0C4" w:rsidR="00FC110C" w:rsidRPr="00232372" w:rsidRDefault="0042256D" w:rsidP="00A55C6E">
      <w:pPr>
        <w:ind w:leftChars="100" w:left="210" w:right="-53" w:firstLineChars="100" w:firstLine="210"/>
      </w:pPr>
      <w:r w:rsidRPr="00232372">
        <w:t>ア　申請者と犯罪被害者との続柄に関する戸籍の謄本その他の証明書の写し</w:t>
      </w:r>
    </w:p>
    <w:p w14:paraId="11635002" w14:textId="50D0C598" w:rsidR="00C4064C" w:rsidRPr="00232372" w:rsidRDefault="0042256D" w:rsidP="00A55C6E">
      <w:pPr>
        <w:ind w:leftChars="200" w:left="630" w:right="195" w:hangingChars="100" w:hanging="210"/>
      </w:pPr>
      <w:r w:rsidRPr="00232372">
        <w:t>イ　申請者が犯罪被害者と婚姻の届出をしていないが、事実上婚姻関係と同様の事情があった者であるときは、その事実を証明することができる書類の写し</w:t>
      </w:r>
    </w:p>
    <w:p w14:paraId="639208BF" w14:textId="418E7675" w:rsidR="00FC110C" w:rsidRPr="00232372" w:rsidRDefault="0042256D">
      <w:pPr>
        <w:ind w:left="430" w:right="195"/>
      </w:pPr>
      <w:r w:rsidRPr="00232372">
        <w:t>ウ　申請者の住民票の写し</w:t>
      </w:r>
    </w:p>
    <w:p w14:paraId="74668198" w14:textId="3E3D9CC1" w:rsidR="00FC110C" w:rsidRPr="00232372" w:rsidRDefault="00421EBF">
      <w:pPr>
        <w:ind w:left="430"/>
      </w:pPr>
      <w:r w:rsidRPr="00232372">
        <w:t>エ　その他</w:t>
      </w:r>
      <w:r w:rsidRPr="00232372">
        <w:rPr>
          <w:rFonts w:hint="eastAsia"/>
        </w:rPr>
        <w:t>町</w:t>
      </w:r>
      <w:r w:rsidR="0042256D" w:rsidRPr="00232372">
        <w:t>長が必要と認める書類</w:t>
      </w:r>
    </w:p>
    <w:p w14:paraId="1B8687E0" w14:textId="5C7683F3" w:rsidR="00FC110C" w:rsidRPr="00232372" w:rsidRDefault="00421EBF">
      <w:pPr>
        <w:numPr>
          <w:ilvl w:val="0"/>
          <w:numId w:val="5"/>
        </w:numPr>
        <w:ind w:hanging="210"/>
        <w:rPr>
          <w:color w:val="auto"/>
        </w:rPr>
      </w:pPr>
      <w:r w:rsidRPr="00232372">
        <w:rPr>
          <w:rFonts w:hint="eastAsia"/>
        </w:rPr>
        <w:t>町</w:t>
      </w:r>
      <w:r w:rsidR="0042256D" w:rsidRPr="00232372">
        <w:t>長</w:t>
      </w:r>
      <w:r w:rsidRPr="00232372">
        <w:t>は、</w:t>
      </w:r>
      <w:r w:rsidRPr="00232372">
        <w:rPr>
          <w:rFonts w:hint="eastAsia"/>
        </w:rPr>
        <w:t>町</w:t>
      </w:r>
      <w:r w:rsidR="0042256D" w:rsidRPr="00232372">
        <w:t>が保有する</w:t>
      </w:r>
      <w:r w:rsidR="0042256D" w:rsidRPr="00232372">
        <w:rPr>
          <w:color w:val="auto"/>
        </w:rPr>
        <w:t>前項に掲げる書類に関する情報を利用することについて申請者の同意があったときは、当該書類の提出を省略させることができる。</w:t>
      </w:r>
    </w:p>
    <w:p w14:paraId="13176655" w14:textId="046B2D0F" w:rsidR="00FC110C" w:rsidRPr="00232372" w:rsidRDefault="0042256D">
      <w:pPr>
        <w:numPr>
          <w:ilvl w:val="0"/>
          <w:numId w:val="5"/>
        </w:numPr>
        <w:ind w:hanging="210"/>
        <w:rPr>
          <w:color w:val="auto"/>
        </w:rPr>
      </w:pPr>
      <w:r w:rsidRPr="00232372">
        <w:rPr>
          <w:color w:val="auto"/>
        </w:rPr>
        <w:t>申請者が未成年者である場合又は</w:t>
      </w:r>
      <w:r w:rsidR="00421EBF" w:rsidRPr="00232372">
        <w:rPr>
          <w:color w:val="auto"/>
        </w:rPr>
        <w:t>やむを得ない理由により申請ができない場合は、当該申請者の代理人</w:t>
      </w:r>
      <w:r w:rsidRPr="00232372">
        <w:rPr>
          <w:color w:val="auto"/>
        </w:rPr>
        <w:t>が申請をすることができる。</w:t>
      </w:r>
    </w:p>
    <w:p w14:paraId="03BD8913" w14:textId="77777777" w:rsidR="00FC110C" w:rsidRPr="00232372" w:rsidRDefault="0042256D">
      <w:pPr>
        <w:ind w:left="205"/>
        <w:rPr>
          <w:color w:val="auto"/>
        </w:rPr>
      </w:pPr>
      <w:r w:rsidRPr="00232372">
        <w:rPr>
          <w:color w:val="auto"/>
        </w:rPr>
        <w:t>(支給の申請期限)</w:t>
      </w:r>
    </w:p>
    <w:p w14:paraId="1940483D" w14:textId="77777777" w:rsidR="00FC110C" w:rsidRPr="00232372" w:rsidRDefault="0042256D">
      <w:pPr>
        <w:ind w:left="210" w:hanging="210"/>
      </w:pPr>
      <w:r w:rsidRPr="00232372">
        <w:rPr>
          <w:color w:val="auto"/>
        </w:rPr>
        <w:t>第7条　前条の規定による申請は、犯罪行為が発生した日から起算して1年を経過する日までに行わなければならない</w:t>
      </w:r>
      <w:r w:rsidRPr="00232372">
        <w:t>。</w:t>
      </w:r>
    </w:p>
    <w:p w14:paraId="522017B0" w14:textId="77777777" w:rsidR="00FC110C" w:rsidRPr="00232372" w:rsidRDefault="0042256D">
      <w:pPr>
        <w:ind w:left="205"/>
      </w:pPr>
      <w:r w:rsidRPr="00232372">
        <w:t>(支給の決定等)</w:t>
      </w:r>
    </w:p>
    <w:p w14:paraId="34399860" w14:textId="09801579" w:rsidR="00FC110C" w:rsidRPr="00232372" w:rsidRDefault="0042256D">
      <w:pPr>
        <w:ind w:left="210" w:hanging="210"/>
        <w:rPr>
          <w:color w:val="auto"/>
        </w:rPr>
      </w:pPr>
      <w:r w:rsidRPr="00232372">
        <w:t>第8</w:t>
      </w:r>
      <w:r w:rsidR="00421EBF" w:rsidRPr="00232372">
        <w:t xml:space="preserve">条　</w:t>
      </w:r>
      <w:r w:rsidR="00421EBF" w:rsidRPr="00232372">
        <w:rPr>
          <w:rFonts w:hint="eastAsia"/>
        </w:rPr>
        <w:t>町</w:t>
      </w:r>
      <w:r w:rsidRPr="00232372">
        <w:t>長は、</w:t>
      </w:r>
      <w:r w:rsidRPr="00232372">
        <w:rPr>
          <w:color w:val="auto"/>
        </w:rPr>
        <w:t>第6条第1項の規定による申請</w:t>
      </w:r>
      <w:r w:rsidR="00421EBF" w:rsidRPr="00232372">
        <w:rPr>
          <w:color w:val="auto"/>
        </w:rPr>
        <w:t>があったときは、その内容を審査の上、支給の可否を決定し、</w:t>
      </w:r>
      <w:r w:rsidR="00421EBF" w:rsidRPr="00232372">
        <w:rPr>
          <w:rFonts w:hint="eastAsia"/>
          <w:color w:val="auto"/>
        </w:rPr>
        <w:t>六戸町</w:t>
      </w:r>
      <w:r w:rsidRPr="00232372">
        <w:rPr>
          <w:color w:val="auto"/>
        </w:rPr>
        <w:t>犯罪被害者等転居費支援金支給決定通知書(様式第2号)により当該申請をした者に通知するものとする。</w:t>
      </w:r>
    </w:p>
    <w:p w14:paraId="209761C2" w14:textId="27CE836D" w:rsidR="00FC110C" w:rsidRPr="00232372" w:rsidRDefault="0042256D">
      <w:pPr>
        <w:ind w:left="10"/>
        <w:rPr>
          <w:color w:val="auto"/>
        </w:rPr>
      </w:pPr>
      <w:r w:rsidRPr="00232372">
        <w:rPr>
          <w:color w:val="auto"/>
        </w:rPr>
        <w:t>2</w:t>
      </w:r>
      <w:r w:rsidR="00421EBF" w:rsidRPr="00232372">
        <w:rPr>
          <w:color w:val="auto"/>
        </w:rPr>
        <w:t xml:space="preserve">　</w:t>
      </w:r>
      <w:r w:rsidR="00421EBF" w:rsidRPr="00232372">
        <w:rPr>
          <w:rFonts w:hint="eastAsia"/>
          <w:color w:val="auto"/>
        </w:rPr>
        <w:t>町</w:t>
      </w:r>
      <w:r w:rsidRPr="00232372">
        <w:rPr>
          <w:color w:val="auto"/>
        </w:rPr>
        <w:t>長は、前項の規定による審査に際し、必要に応じて関係機関への照会を行うことができる。</w:t>
      </w:r>
    </w:p>
    <w:p w14:paraId="6A8E22DF" w14:textId="77777777" w:rsidR="00FC110C" w:rsidRPr="00232372" w:rsidRDefault="0042256D">
      <w:pPr>
        <w:ind w:left="205"/>
        <w:rPr>
          <w:color w:val="auto"/>
        </w:rPr>
      </w:pPr>
      <w:r w:rsidRPr="00232372">
        <w:rPr>
          <w:color w:val="auto"/>
        </w:rPr>
        <w:t>(支給決定の取消し等)</w:t>
      </w:r>
    </w:p>
    <w:p w14:paraId="69DCA538" w14:textId="0B918A22" w:rsidR="00FC110C" w:rsidRPr="00232372" w:rsidRDefault="0042256D">
      <w:pPr>
        <w:ind w:left="210" w:hanging="210"/>
      </w:pPr>
      <w:r w:rsidRPr="00232372">
        <w:rPr>
          <w:color w:val="auto"/>
        </w:rPr>
        <w:t>第9</w:t>
      </w:r>
      <w:r w:rsidR="00421EBF" w:rsidRPr="00232372">
        <w:rPr>
          <w:color w:val="auto"/>
        </w:rPr>
        <w:t xml:space="preserve">条　</w:t>
      </w:r>
      <w:r w:rsidR="00421EBF" w:rsidRPr="00232372">
        <w:rPr>
          <w:rFonts w:hint="eastAsia"/>
          <w:color w:val="auto"/>
        </w:rPr>
        <w:t>町</w:t>
      </w:r>
      <w:r w:rsidRPr="00232372">
        <w:rPr>
          <w:color w:val="auto"/>
        </w:rPr>
        <w:t>長は、前条の規定により転居費支援金の支給の決定を受けた者が、偽りその他不正な申請であること又は第5条各号のいずれかに該当することが判明した場合は、当該決定を取り消すことができる。この場合、既に支給された転居費支</w:t>
      </w:r>
      <w:r w:rsidRPr="00232372">
        <w:t>援金については返還を求めるものとする。</w:t>
      </w:r>
    </w:p>
    <w:p w14:paraId="50BB37E0" w14:textId="77777777" w:rsidR="00FC110C" w:rsidRPr="00232372" w:rsidRDefault="0042256D">
      <w:pPr>
        <w:ind w:left="205"/>
      </w:pPr>
      <w:r w:rsidRPr="00232372">
        <w:t>(その他)</w:t>
      </w:r>
    </w:p>
    <w:p w14:paraId="395B60BF" w14:textId="5C962F5B" w:rsidR="00FC110C" w:rsidRPr="00232372" w:rsidRDefault="0042256D">
      <w:pPr>
        <w:ind w:left="10"/>
      </w:pPr>
      <w:r w:rsidRPr="00232372">
        <w:t>第10</w:t>
      </w:r>
      <w:r w:rsidR="00421EBF" w:rsidRPr="00232372">
        <w:t>条　この要綱に定めるもののほか、必要な事項は、</w:t>
      </w:r>
      <w:r w:rsidR="00421EBF" w:rsidRPr="00232372">
        <w:rPr>
          <w:rFonts w:hint="eastAsia"/>
        </w:rPr>
        <w:t>町</w:t>
      </w:r>
      <w:r w:rsidRPr="00232372">
        <w:t>長が別に定める。</w:t>
      </w:r>
    </w:p>
    <w:p w14:paraId="019B4719" w14:textId="77777777" w:rsidR="00FC110C" w:rsidRPr="00232372" w:rsidRDefault="0042256D">
      <w:r w:rsidRPr="00232372">
        <w:t>附 則</w:t>
      </w:r>
    </w:p>
    <w:p w14:paraId="0890E295" w14:textId="2D70DCE6" w:rsidR="00FC110C" w:rsidRDefault="0042256D" w:rsidP="00117E87">
      <w:pPr>
        <w:ind w:left="0" w:firstLine="210"/>
      </w:pPr>
      <w:r w:rsidRPr="00232372">
        <w:t>この要綱は、令和</w:t>
      </w:r>
      <w:r w:rsidRPr="00232372">
        <w:rPr>
          <w:rFonts w:hint="eastAsia"/>
        </w:rPr>
        <w:t>7</w:t>
      </w:r>
      <w:r w:rsidRPr="00232372">
        <w:t>年4月1日から施行し、同日以後に発生した犯罪行為による犯罪被害について適用する。</w:t>
      </w:r>
    </w:p>
    <w:sectPr w:rsidR="00FC110C">
      <w:pgSz w:w="11899" w:h="16838"/>
      <w:pgMar w:top="57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02E83" w14:textId="77777777" w:rsidR="00E87186" w:rsidRDefault="00E87186" w:rsidP="00E87186">
      <w:pPr>
        <w:spacing w:after="0" w:line="240" w:lineRule="auto"/>
      </w:pPr>
      <w:r>
        <w:separator/>
      </w:r>
    </w:p>
  </w:endnote>
  <w:endnote w:type="continuationSeparator" w:id="0">
    <w:p w14:paraId="57A1CDA4" w14:textId="77777777" w:rsidR="00E87186" w:rsidRDefault="00E87186" w:rsidP="00E8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2E2C3" w14:textId="77777777" w:rsidR="00E87186" w:rsidRDefault="00E87186" w:rsidP="00E87186">
      <w:pPr>
        <w:spacing w:after="0" w:line="240" w:lineRule="auto"/>
      </w:pPr>
      <w:r>
        <w:separator/>
      </w:r>
    </w:p>
  </w:footnote>
  <w:footnote w:type="continuationSeparator" w:id="0">
    <w:p w14:paraId="01481E78" w14:textId="77777777" w:rsidR="00E87186" w:rsidRDefault="00E87186" w:rsidP="00E87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F1971"/>
    <w:multiLevelType w:val="hybridMultilevel"/>
    <w:tmpl w:val="72246410"/>
    <w:lvl w:ilvl="0" w:tplc="54861C60">
      <w:start w:val="1"/>
      <w:numFmt w:val="decimal"/>
      <w:lvlText w:val="(%1)"/>
      <w:lvlJc w:val="left"/>
      <w:pPr>
        <w:ind w:left="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B4C820C">
      <w:start w:val="1"/>
      <w:numFmt w:val="aiueoFullWidth"/>
      <w:lvlText w:val="%2"/>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D9AC87C">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2043C94">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E382286">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10BA0A">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942B642">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FEEFE32">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E29746">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D583FE3"/>
    <w:multiLevelType w:val="hybridMultilevel"/>
    <w:tmpl w:val="324CDE18"/>
    <w:lvl w:ilvl="0" w:tplc="D2FA6E7C">
      <w:start w:val="2"/>
      <w:numFmt w:val="decimal"/>
      <w:lvlText w:val="%1"/>
      <w:lvlJc w:val="left"/>
      <w:pPr>
        <w:ind w:left="2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60DA7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31A2FB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20588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C50C9C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9065F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0656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846B88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61E81F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F65799C"/>
    <w:multiLevelType w:val="hybridMultilevel"/>
    <w:tmpl w:val="4FF84DC4"/>
    <w:lvl w:ilvl="0" w:tplc="EF5ADD76">
      <w:start w:val="1"/>
      <w:numFmt w:val="decimal"/>
      <w:lvlText w:val="(%1)"/>
      <w:lvlJc w:val="left"/>
      <w:pPr>
        <w:ind w:left="4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D5A05C2">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7B4847C">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78AB064">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8083C82">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D4E2FAC">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6024540">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F72C2EE">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C44955A">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1B834D8"/>
    <w:multiLevelType w:val="hybridMultilevel"/>
    <w:tmpl w:val="0118356A"/>
    <w:lvl w:ilvl="0" w:tplc="781082F8">
      <w:start w:val="1"/>
      <w:numFmt w:val="decimal"/>
      <w:lvlText w:val="(%1)"/>
      <w:lvlJc w:val="left"/>
      <w:pPr>
        <w:ind w:left="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FDCE6FC">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686960A">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D1417A4">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0D086B4">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CA2650E">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E2A3286">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A1616B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B22C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62176549"/>
    <w:multiLevelType w:val="hybridMultilevel"/>
    <w:tmpl w:val="CC9E5548"/>
    <w:lvl w:ilvl="0" w:tplc="01BA78B8">
      <w:start w:val="1"/>
      <w:numFmt w:val="decimal"/>
      <w:lvlText w:val="(%1)"/>
      <w:lvlJc w:val="left"/>
      <w:pPr>
        <w:ind w:left="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CE8DE9C">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674B59E">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752F68A">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1AA012">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2781B02">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BA06D80">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AE01F9C">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AAC23F4">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0C"/>
    <w:rsid w:val="000204F8"/>
    <w:rsid w:val="00084308"/>
    <w:rsid w:val="00117E87"/>
    <w:rsid w:val="001C2A25"/>
    <w:rsid w:val="00232372"/>
    <w:rsid w:val="00421EBF"/>
    <w:rsid w:val="0042256D"/>
    <w:rsid w:val="005C0094"/>
    <w:rsid w:val="00876290"/>
    <w:rsid w:val="00A55C6E"/>
    <w:rsid w:val="00A76510"/>
    <w:rsid w:val="00B550E2"/>
    <w:rsid w:val="00C4064C"/>
    <w:rsid w:val="00E87186"/>
    <w:rsid w:val="00FC1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FA8422D"/>
  <w15:docId w15:val="{B5BC7F97-B385-4D26-9E0E-CE396ABC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8" w:lineRule="auto"/>
      <w:ind w:left="64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186"/>
    <w:pPr>
      <w:tabs>
        <w:tab w:val="center" w:pos="4252"/>
        <w:tab w:val="right" w:pos="8504"/>
      </w:tabs>
      <w:snapToGrid w:val="0"/>
    </w:pPr>
  </w:style>
  <w:style w:type="character" w:customStyle="1" w:styleId="a4">
    <w:name w:val="ヘッダー (文字)"/>
    <w:basedOn w:val="a0"/>
    <w:link w:val="a3"/>
    <w:uiPriority w:val="99"/>
    <w:rsid w:val="00E87186"/>
    <w:rPr>
      <w:rFonts w:ascii="ＭＳ 明朝" w:eastAsia="ＭＳ 明朝" w:hAnsi="ＭＳ 明朝" w:cs="ＭＳ 明朝"/>
      <w:color w:val="000000"/>
    </w:rPr>
  </w:style>
  <w:style w:type="paragraph" w:styleId="a5">
    <w:name w:val="footer"/>
    <w:basedOn w:val="a"/>
    <w:link w:val="a6"/>
    <w:uiPriority w:val="99"/>
    <w:unhideWhenUsed/>
    <w:rsid w:val="00E87186"/>
    <w:pPr>
      <w:tabs>
        <w:tab w:val="center" w:pos="4252"/>
        <w:tab w:val="right" w:pos="8504"/>
      </w:tabs>
      <w:snapToGrid w:val="0"/>
    </w:pPr>
  </w:style>
  <w:style w:type="character" w:customStyle="1" w:styleId="a6">
    <w:name w:val="フッター (文字)"/>
    <w:basedOn w:val="a0"/>
    <w:link w:val="a5"/>
    <w:uiPriority w:val="99"/>
    <w:rsid w:val="00E87186"/>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ity.towada.lg.jp/reiki_int/reiki_honbun/r082RG00001146.html?id=j9" TargetMode="External"/><Relationship Id="rId13" Type="http://schemas.openxmlformats.org/officeDocument/2006/relationships/hyperlink" Target="https://www.city.towada.lg.jp/reiki_int/reiki_honbun/r082RG00000683.html?id=j2_k1_g3" TargetMode="External"/><Relationship Id="rId3" Type="http://schemas.openxmlformats.org/officeDocument/2006/relationships/settings" Target="settings.xml"/><Relationship Id="rId7" Type="http://schemas.openxmlformats.org/officeDocument/2006/relationships/hyperlink" Target="https://www.city.towada.lg.jp/reiki_int/reiki_honbun/r082RG00001146.html?id=j9" TargetMode="External"/><Relationship Id="rId12" Type="http://schemas.openxmlformats.org/officeDocument/2006/relationships/hyperlink" Target="https://www.city.towada.lg.jp/reiki_int/reiki_honbun/r082RG00000683.html?id=j2_k1_g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y.towada.lg.jp/reiki_int/reiki_honbun/r082RG00000683.html?id=j2_k1_g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ity.towada.lg.jp/reiki_int/reiki_honbun/r082RG00000683.html?id=j2_k1_g2" TargetMode="External"/><Relationship Id="rId4" Type="http://schemas.openxmlformats.org/officeDocument/2006/relationships/webSettings" Target="webSettings.xml"/><Relationship Id="rId9" Type="http://schemas.openxmlformats.org/officeDocument/2006/relationships/hyperlink" Target="https://www.city.towada.lg.jp/reiki_int/reiki_honbun/r082RG00001146.html?id=j2_k1_g2"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473</Words>
  <Characters>2697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十和田市犯罪被害者等転居費支援金支給要綱</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十和田市犯罪被害者等転居費支援金支給要綱</dc:title>
  <dc:subject/>
  <dc:creator>織笠 順子</dc:creator>
  <cp:keywords/>
  <cp:lastModifiedBy>総務８</cp:lastModifiedBy>
  <cp:revision>13</cp:revision>
  <dcterms:created xsi:type="dcterms:W3CDTF">2024-08-13T23:49:00Z</dcterms:created>
  <dcterms:modified xsi:type="dcterms:W3CDTF">2024-12-11T01:07:00Z</dcterms:modified>
</cp:coreProperties>
</file>